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22AD" w14:textId="7AE7F4C1" w:rsidR="0076369E" w:rsidRDefault="009F4C73" w:rsidP="008D6DA9">
      <w:pPr>
        <w:ind w:firstLine="720"/>
      </w:pPr>
      <w:r>
        <w:t>LORAN SCHOLARSHIP</w:t>
      </w:r>
      <w:r>
        <w:tab/>
      </w:r>
      <w:r>
        <w:tab/>
        <w:t>2020-21</w:t>
      </w:r>
    </w:p>
    <w:p w14:paraId="2FA57A4A" w14:textId="355E254A" w:rsidR="001D402B" w:rsidRDefault="001D402B" w:rsidP="008D6DA9">
      <w:pPr>
        <w:ind w:firstLine="720"/>
      </w:pPr>
      <w:r>
        <w:t>SRHS contact person:  Mrs. Meehan</w:t>
      </w:r>
      <w:r w:rsidR="00081784">
        <w:t>, Guidance Counsellor</w:t>
      </w:r>
      <w:r>
        <w:t xml:space="preserve"> </w:t>
      </w:r>
      <w:r w:rsidR="00081784">
        <w:t xml:space="preserve"> -  </w:t>
      </w:r>
      <w:r>
        <w:t xml:space="preserve"> </w:t>
      </w:r>
      <w:hyperlink r:id="rId6" w:history="1">
        <w:r w:rsidR="00081784" w:rsidRPr="00440F3C">
          <w:rPr>
            <w:rStyle w:val="Hyperlink"/>
          </w:rPr>
          <w:t>carmen.meehan@nbed.nb.ca</w:t>
        </w:r>
      </w:hyperlink>
    </w:p>
    <w:p w14:paraId="47024B05" w14:textId="77777777" w:rsidR="002B3806" w:rsidRDefault="002B3806"/>
    <w:p w14:paraId="3E04E88A" w14:textId="7437B0BC" w:rsidR="002B3806" w:rsidRPr="003038B2" w:rsidRDefault="000205A0" w:rsidP="000205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8B2">
        <w:rPr>
          <w:b/>
          <w:sz w:val="20"/>
          <w:szCs w:val="20"/>
        </w:rPr>
        <w:t>Print</w:t>
      </w:r>
      <w:r w:rsidRPr="003038B2">
        <w:rPr>
          <w:sz w:val="20"/>
          <w:szCs w:val="20"/>
        </w:rPr>
        <w:t xml:space="preserve"> a copy of a </w:t>
      </w:r>
      <w:r w:rsidRPr="003038B2">
        <w:rPr>
          <w:b/>
          <w:sz w:val="20"/>
          <w:szCs w:val="20"/>
        </w:rPr>
        <w:t>sample application</w:t>
      </w:r>
      <w:r w:rsidRPr="003038B2">
        <w:rPr>
          <w:sz w:val="20"/>
          <w:szCs w:val="20"/>
        </w:rPr>
        <w:t>.  Go to loranscholar.ca.  Click on Becoming a Scholar.  Scroll down to the big red circles – click on Information for Schools.  Click on SAMPLE APPLICATION FORM.</w:t>
      </w:r>
      <w:r w:rsidR="0098154C" w:rsidRPr="003038B2">
        <w:rPr>
          <w:sz w:val="20"/>
          <w:szCs w:val="20"/>
        </w:rPr>
        <w:t xml:space="preserve">  Read through this so you know what is required before you </w:t>
      </w:r>
      <w:proofErr w:type="gramStart"/>
      <w:r w:rsidR="0098154C" w:rsidRPr="003038B2">
        <w:rPr>
          <w:sz w:val="20"/>
          <w:szCs w:val="20"/>
        </w:rPr>
        <w:t>actually go</w:t>
      </w:r>
      <w:proofErr w:type="gramEnd"/>
      <w:r w:rsidR="0098154C" w:rsidRPr="003038B2">
        <w:rPr>
          <w:sz w:val="20"/>
          <w:szCs w:val="20"/>
        </w:rPr>
        <w:t xml:space="preserve"> on-line to do the application.</w:t>
      </w:r>
      <w:r w:rsidR="0076369E" w:rsidRPr="003038B2">
        <w:rPr>
          <w:sz w:val="20"/>
          <w:szCs w:val="20"/>
        </w:rPr>
        <w:t xml:space="preserve"> You may want to have all your answers </w:t>
      </w:r>
      <w:r w:rsidR="00E45961">
        <w:rPr>
          <w:sz w:val="20"/>
          <w:szCs w:val="20"/>
        </w:rPr>
        <w:t>composed</w:t>
      </w:r>
      <w:r w:rsidR="0076369E" w:rsidRPr="003038B2">
        <w:rPr>
          <w:sz w:val="20"/>
          <w:szCs w:val="20"/>
        </w:rPr>
        <w:t xml:space="preserve"> and ready prior to filling out the application on-line.</w:t>
      </w:r>
    </w:p>
    <w:p w14:paraId="5D59DB49" w14:textId="77777777" w:rsidR="00A91B47" w:rsidRPr="003038B2" w:rsidRDefault="00A91B47" w:rsidP="00A91B47">
      <w:pPr>
        <w:pStyle w:val="ListParagraph"/>
        <w:rPr>
          <w:sz w:val="20"/>
          <w:szCs w:val="20"/>
        </w:rPr>
      </w:pPr>
    </w:p>
    <w:p w14:paraId="7377D648" w14:textId="28CB701A" w:rsidR="00C47AB5" w:rsidRPr="00C47AB5" w:rsidRDefault="000205A0" w:rsidP="00C47A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038B2">
        <w:rPr>
          <w:sz w:val="20"/>
          <w:szCs w:val="20"/>
        </w:rPr>
        <w:t xml:space="preserve">A </w:t>
      </w:r>
      <w:r w:rsidRPr="003038B2">
        <w:rPr>
          <w:b/>
          <w:sz w:val="20"/>
          <w:szCs w:val="20"/>
        </w:rPr>
        <w:t>reference</w:t>
      </w:r>
      <w:r w:rsidRPr="003038B2">
        <w:rPr>
          <w:sz w:val="20"/>
          <w:szCs w:val="20"/>
        </w:rPr>
        <w:t xml:space="preserve"> is required.  </w:t>
      </w:r>
      <w:r w:rsidR="005348EE">
        <w:rPr>
          <w:sz w:val="20"/>
          <w:szCs w:val="20"/>
        </w:rPr>
        <w:t xml:space="preserve">You must submit your </w:t>
      </w:r>
      <w:r w:rsidR="005348EE" w:rsidRPr="005348EE">
        <w:rPr>
          <w:b/>
          <w:bCs/>
          <w:sz w:val="20"/>
          <w:szCs w:val="20"/>
        </w:rPr>
        <w:t>reference’s name and email</w:t>
      </w:r>
      <w:r w:rsidR="00C47AB5">
        <w:rPr>
          <w:b/>
          <w:bCs/>
          <w:sz w:val="20"/>
          <w:szCs w:val="20"/>
        </w:rPr>
        <w:t xml:space="preserve"> </w:t>
      </w:r>
      <w:r w:rsidR="00C47AB5" w:rsidRPr="005C7C9C">
        <w:rPr>
          <w:sz w:val="20"/>
          <w:szCs w:val="20"/>
        </w:rPr>
        <w:t xml:space="preserve">with </w:t>
      </w:r>
      <w:proofErr w:type="spellStart"/>
      <w:r w:rsidR="00C47AB5" w:rsidRPr="005C7C9C">
        <w:rPr>
          <w:sz w:val="20"/>
          <w:szCs w:val="20"/>
        </w:rPr>
        <w:t>your</w:t>
      </w:r>
      <w:proofErr w:type="spellEnd"/>
      <w:r w:rsidR="00C47AB5" w:rsidRPr="005C7C9C">
        <w:rPr>
          <w:sz w:val="20"/>
          <w:szCs w:val="20"/>
        </w:rPr>
        <w:t xml:space="preserve"> application</w:t>
      </w:r>
      <w:r w:rsidR="005348EE">
        <w:rPr>
          <w:sz w:val="20"/>
          <w:szCs w:val="20"/>
        </w:rPr>
        <w:t xml:space="preserve">. </w:t>
      </w:r>
      <w:r w:rsidRPr="003038B2">
        <w:rPr>
          <w:sz w:val="20"/>
          <w:szCs w:val="20"/>
        </w:rPr>
        <w:t>The last page of the application is the form your reference will be required to confidentially fill out.</w:t>
      </w:r>
      <w:r w:rsidR="00A91B47" w:rsidRPr="003038B2">
        <w:rPr>
          <w:sz w:val="20"/>
          <w:szCs w:val="20"/>
        </w:rPr>
        <w:t xml:space="preserve"> </w:t>
      </w:r>
      <w:r w:rsidR="00C47AB5" w:rsidRPr="003038B2">
        <w:rPr>
          <w:b/>
          <w:sz w:val="20"/>
          <w:szCs w:val="20"/>
        </w:rPr>
        <w:t>After you have submitted your application on-line,</w:t>
      </w:r>
      <w:r w:rsidR="00C47AB5" w:rsidRPr="003038B2">
        <w:rPr>
          <w:sz w:val="20"/>
          <w:szCs w:val="20"/>
        </w:rPr>
        <w:t xml:space="preserve"> your reference will receive an email from the </w:t>
      </w:r>
      <w:r w:rsidR="00C47AB5">
        <w:rPr>
          <w:sz w:val="20"/>
          <w:szCs w:val="20"/>
        </w:rPr>
        <w:t xml:space="preserve">LORAN </w:t>
      </w:r>
      <w:r w:rsidR="00ED4984">
        <w:rPr>
          <w:sz w:val="20"/>
          <w:szCs w:val="20"/>
        </w:rPr>
        <w:t>Foundation</w:t>
      </w:r>
      <w:r w:rsidR="00C47AB5" w:rsidRPr="003038B2">
        <w:rPr>
          <w:sz w:val="20"/>
          <w:szCs w:val="20"/>
        </w:rPr>
        <w:t xml:space="preserve"> with this form. </w:t>
      </w:r>
      <w:r w:rsidR="00C47AB5">
        <w:rPr>
          <w:sz w:val="20"/>
          <w:szCs w:val="20"/>
        </w:rPr>
        <w:t>I recommend that you</w:t>
      </w:r>
      <w:r w:rsidR="00C47AB5" w:rsidRPr="003038B2">
        <w:rPr>
          <w:sz w:val="20"/>
          <w:szCs w:val="20"/>
        </w:rPr>
        <w:t xml:space="preserve"> </w:t>
      </w:r>
      <w:r w:rsidR="00C47AB5" w:rsidRPr="003038B2">
        <w:rPr>
          <w:b/>
          <w:sz w:val="20"/>
          <w:szCs w:val="20"/>
        </w:rPr>
        <w:t>print a copy of this sample reference page</w:t>
      </w:r>
      <w:r w:rsidR="00C47AB5" w:rsidRPr="003038B2">
        <w:rPr>
          <w:sz w:val="20"/>
          <w:szCs w:val="20"/>
        </w:rPr>
        <w:t xml:space="preserve"> and</w:t>
      </w:r>
      <w:r w:rsidR="00C47AB5" w:rsidRPr="003038B2">
        <w:rPr>
          <w:b/>
          <w:sz w:val="20"/>
          <w:szCs w:val="20"/>
        </w:rPr>
        <w:t xml:space="preserve"> give it to your reference</w:t>
      </w:r>
      <w:r w:rsidR="005C7C9C">
        <w:rPr>
          <w:bCs/>
          <w:sz w:val="20"/>
          <w:szCs w:val="20"/>
        </w:rPr>
        <w:t xml:space="preserve"> and </w:t>
      </w:r>
      <w:r w:rsidR="005C7C9C" w:rsidRPr="005C7C9C">
        <w:rPr>
          <w:bCs/>
          <w:sz w:val="20"/>
          <w:szCs w:val="20"/>
        </w:rPr>
        <w:t>be sure they know the scholarship deadline</w:t>
      </w:r>
      <w:r w:rsidR="005C7C9C">
        <w:rPr>
          <w:b/>
          <w:sz w:val="20"/>
          <w:szCs w:val="20"/>
        </w:rPr>
        <w:t xml:space="preserve">. </w:t>
      </w:r>
      <w:r w:rsidR="00C47AB5" w:rsidRPr="003038B2">
        <w:rPr>
          <w:sz w:val="20"/>
          <w:szCs w:val="20"/>
        </w:rPr>
        <w:t xml:space="preserve">You must give them ample time to do the reference.   </w:t>
      </w:r>
      <w:r w:rsidR="00C47AB5">
        <w:rPr>
          <w:sz w:val="20"/>
          <w:szCs w:val="20"/>
        </w:rPr>
        <w:t xml:space="preserve"> </w:t>
      </w:r>
    </w:p>
    <w:p w14:paraId="033321DF" w14:textId="77777777" w:rsidR="008955ED" w:rsidRPr="003038B2" w:rsidRDefault="008955ED" w:rsidP="008955ED">
      <w:pPr>
        <w:pStyle w:val="ListParagraph"/>
        <w:rPr>
          <w:sz w:val="20"/>
          <w:szCs w:val="20"/>
        </w:rPr>
      </w:pPr>
    </w:p>
    <w:p w14:paraId="5BA72214" w14:textId="07752BE8" w:rsidR="008955ED" w:rsidRPr="003038B2" w:rsidRDefault="008955ED" w:rsidP="00A91B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8B2">
        <w:rPr>
          <w:sz w:val="20"/>
          <w:szCs w:val="20"/>
        </w:rPr>
        <w:t xml:space="preserve">You will be asked to submit a copy of your transcript in PDF. </w:t>
      </w:r>
      <w:r w:rsidR="006824C9" w:rsidRPr="003038B2">
        <w:rPr>
          <w:sz w:val="20"/>
          <w:szCs w:val="20"/>
        </w:rPr>
        <w:t xml:space="preserve"> </w:t>
      </w:r>
      <w:r w:rsidR="007B23B7" w:rsidRPr="003038B2">
        <w:rPr>
          <w:sz w:val="20"/>
          <w:szCs w:val="20"/>
        </w:rPr>
        <w:t>Go to our Guidance website to Transcript Request</w:t>
      </w:r>
      <w:r w:rsidR="005348EE">
        <w:rPr>
          <w:sz w:val="20"/>
          <w:szCs w:val="20"/>
        </w:rPr>
        <w:t xml:space="preserve"> and ask Mrs. Tobias to send you a copy in PDF. </w:t>
      </w:r>
      <w:r w:rsidR="00081784" w:rsidRPr="003038B2">
        <w:rPr>
          <w:sz w:val="20"/>
          <w:szCs w:val="20"/>
        </w:rPr>
        <w:t xml:space="preserve"> Make note that the transcript </w:t>
      </w:r>
      <w:proofErr w:type="gramStart"/>
      <w:r w:rsidR="00081784" w:rsidRPr="003038B2">
        <w:rPr>
          <w:sz w:val="20"/>
          <w:szCs w:val="20"/>
        </w:rPr>
        <w:t>has to</w:t>
      </w:r>
      <w:proofErr w:type="gramEnd"/>
      <w:r w:rsidR="00081784" w:rsidRPr="003038B2">
        <w:rPr>
          <w:sz w:val="20"/>
          <w:szCs w:val="20"/>
        </w:rPr>
        <w:t xml:space="preserve"> be in PDF. </w:t>
      </w:r>
      <w:r w:rsidRPr="003038B2">
        <w:rPr>
          <w:sz w:val="20"/>
          <w:szCs w:val="20"/>
        </w:rPr>
        <w:t xml:space="preserve">The </w:t>
      </w:r>
      <w:r w:rsidR="00081784" w:rsidRPr="003038B2">
        <w:rPr>
          <w:sz w:val="20"/>
          <w:szCs w:val="20"/>
        </w:rPr>
        <w:t xml:space="preserve">LORAN </w:t>
      </w:r>
      <w:r w:rsidR="00ED4984">
        <w:rPr>
          <w:sz w:val="20"/>
          <w:szCs w:val="20"/>
        </w:rPr>
        <w:t>Foundation</w:t>
      </w:r>
      <w:r w:rsidRPr="003038B2">
        <w:rPr>
          <w:sz w:val="20"/>
          <w:szCs w:val="20"/>
        </w:rPr>
        <w:t xml:space="preserve"> will ask us to verify that the transcript you sent in is </w:t>
      </w:r>
      <w:r w:rsidR="006824C9" w:rsidRPr="003038B2">
        <w:rPr>
          <w:sz w:val="20"/>
          <w:szCs w:val="20"/>
        </w:rPr>
        <w:t xml:space="preserve">accurate. This is to ensure no </w:t>
      </w:r>
      <w:r w:rsidRPr="003038B2">
        <w:rPr>
          <w:sz w:val="20"/>
          <w:szCs w:val="20"/>
        </w:rPr>
        <w:t>marks have been altered.</w:t>
      </w:r>
    </w:p>
    <w:p w14:paraId="35D350B4" w14:textId="77777777" w:rsidR="00A91B47" w:rsidRPr="003038B2" w:rsidRDefault="00A91B47" w:rsidP="00A91B47">
      <w:pPr>
        <w:rPr>
          <w:sz w:val="20"/>
          <w:szCs w:val="20"/>
        </w:rPr>
      </w:pPr>
    </w:p>
    <w:p w14:paraId="25F8812C" w14:textId="77777777" w:rsidR="00372E62" w:rsidRPr="003038B2" w:rsidRDefault="00A91B47" w:rsidP="00372E62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003038B2">
        <w:rPr>
          <w:sz w:val="20"/>
          <w:szCs w:val="20"/>
        </w:rPr>
        <w:t xml:space="preserve">Decide whether you want to </w:t>
      </w:r>
      <w:r w:rsidR="00173413" w:rsidRPr="003038B2">
        <w:rPr>
          <w:sz w:val="20"/>
          <w:szCs w:val="20"/>
        </w:rPr>
        <w:t>apply</w:t>
      </w:r>
      <w:r w:rsidRPr="003038B2">
        <w:rPr>
          <w:sz w:val="20"/>
          <w:szCs w:val="20"/>
        </w:rPr>
        <w:t xml:space="preserve"> for the Sponsored Pool</w:t>
      </w:r>
      <w:r w:rsidR="00173413" w:rsidRPr="003038B2">
        <w:rPr>
          <w:sz w:val="20"/>
          <w:szCs w:val="20"/>
        </w:rPr>
        <w:t xml:space="preserve"> (each Canadian school can sponsor up to 3 students)</w:t>
      </w:r>
      <w:r w:rsidRPr="003038B2">
        <w:rPr>
          <w:sz w:val="20"/>
          <w:szCs w:val="20"/>
        </w:rPr>
        <w:t xml:space="preserve"> or the Direct Pool</w:t>
      </w:r>
      <w:r w:rsidR="00173413" w:rsidRPr="003038B2">
        <w:rPr>
          <w:sz w:val="20"/>
          <w:szCs w:val="20"/>
        </w:rPr>
        <w:t xml:space="preserve"> (school sponsorship is not needed)</w:t>
      </w:r>
      <w:r w:rsidRPr="003038B2">
        <w:rPr>
          <w:sz w:val="20"/>
          <w:szCs w:val="20"/>
        </w:rPr>
        <w:t xml:space="preserve">. </w:t>
      </w:r>
      <w:r w:rsidR="007A425D" w:rsidRPr="003038B2">
        <w:rPr>
          <w:sz w:val="20"/>
          <w:szCs w:val="20"/>
        </w:rPr>
        <w:t xml:space="preserve"> </w:t>
      </w:r>
      <w:r w:rsidR="00173413" w:rsidRPr="003038B2">
        <w:rPr>
          <w:sz w:val="20"/>
          <w:szCs w:val="20"/>
        </w:rPr>
        <w:t xml:space="preserve">If you choose to apply for the Sponsored Pool but your application is not one of the 3 chosen, then it is automatically put in the Direct Pool.  </w:t>
      </w:r>
    </w:p>
    <w:p w14:paraId="498035A6" w14:textId="77777777" w:rsidR="00372E62" w:rsidRPr="00372E62" w:rsidRDefault="00372E62" w:rsidP="00372E62">
      <w:pPr>
        <w:pStyle w:val="ListParagraph"/>
        <w:rPr>
          <w:i/>
          <w:iCs/>
          <w:sz w:val="18"/>
          <w:szCs w:val="18"/>
        </w:rPr>
      </w:pPr>
    </w:p>
    <w:p w14:paraId="579F772E" w14:textId="012468C1" w:rsidR="0098154C" w:rsidRDefault="001D402B" w:rsidP="00451C22">
      <w:pPr>
        <w:ind w:left="720"/>
        <w:rPr>
          <w:i/>
          <w:iCs/>
        </w:rPr>
      </w:pPr>
      <w:r w:rsidRPr="00372E62">
        <w:rPr>
          <w:i/>
          <w:iCs/>
          <w:sz w:val="18"/>
          <w:szCs w:val="18"/>
        </w:rPr>
        <w:t xml:space="preserve">The difference between Sponsored and Direct Pool:  Successful sponsored applicants will have a more enriched experience </w:t>
      </w:r>
      <w:r w:rsidR="00081784" w:rsidRPr="00372E62">
        <w:rPr>
          <w:i/>
          <w:iCs/>
          <w:sz w:val="18"/>
          <w:szCs w:val="18"/>
        </w:rPr>
        <w:t xml:space="preserve">with </w:t>
      </w:r>
      <w:r w:rsidRPr="00372E62">
        <w:rPr>
          <w:i/>
          <w:iCs/>
          <w:sz w:val="18"/>
          <w:szCs w:val="18"/>
        </w:rPr>
        <w:t xml:space="preserve">more </w:t>
      </w:r>
      <w:r w:rsidR="00372E62" w:rsidRPr="00372E62">
        <w:rPr>
          <w:i/>
          <w:iCs/>
          <w:sz w:val="18"/>
          <w:szCs w:val="18"/>
        </w:rPr>
        <w:t>mentorship</w:t>
      </w:r>
      <w:r w:rsidR="00372E62" w:rsidRPr="00372E62">
        <w:rPr>
          <w:sz w:val="18"/>
          <w:szCs w:val="18"/>
        </w:rPr>
        <w:t>.</w:t>
      </w:r>
      <w:r w:rsidR="00451C22" w:rsidRPr="00451C22">
        <w:t xml:space="preserve"> </w:t>
      </w:r>
      <w:r w:rsidR="00451C22" w:rsidRPr="00451C22">
        <w:rPr>
          <w:i/>
          <w:iCs/>
          <w:sz w:val="18"/>
          <w:szCs w:val="18"/>
        </w:rPr>
        <w:t>If your application does not get chosen for the Sponsored Pool, it is then automatically put in the Direct Pool.</w:t>
      </w:r>
      <w:r w:rsidR="00451C22">
        <w:t xml:space="preserve">  </w:t>
      </w:r>
      <w:r w:rsidR="00372E62" w:rsidRPr="00372E62">
        <w:rPr>
          <w:sz w:val="18"/>
          <w:szCs w:val="18"/>
        </w:rPr>
        <w:t xml:space="preserve"> </w:t>
      </w:r>
      <w:r w:rsidR="00372E62" w:rsidRPr="00451C22">
        <w:rPr>
          <w:i/>
          <w:iCs/>
          <w:sz w:val="18"/>
          <w:szCs w:val="18"/>
        </w:rPr>
        <w:t>Past winners of the Loran Scholarships have come from the Direct Pool as well as the Sponsored Pool.</w:t>
      </w:r>
      <w:r w:rsidR="00372E62" w:rsidRPr="00451C22">
        <w:rPr>
          <w:i/>
          <w:iCs/>
        </w:rPr>
        <w:t xml:space="preserve"> </w:t>
      </w:r>
    </w:p>
    <w:p w14:paraId="6CD35501" w14:textId="77777777" w:rsidR="00451C22" w:rsidRPr="00451C22" w:rsidRDefault="00451C22" w:rsidP="00451C22">
      <w:pPr>
        <w:ind w:left="720"/>
        <w:rPr>
          <w:i/>
          <w:iCs/>
        </w:rPr>
      </w:pPr>
    </w:p>
    <w:p w14:paraId="05046EED" w14:textId="569BB7FE" w:rsidR="00372E62" w:rsidRPr="003038B2" w:rsidRDefault="00A91B47" w:rsidP="008955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8B2">
        <w:rPr>
          <w:sz w:val="20"/>
          <w:szCs w:val="20"/>
          <w:u w:val="single"/>
        </w:rPr>
        <w:t xml:space="preserve">If you </w:t>
      </w:r>
      <w:r w:rsidR="00EA4D85" w:rsidRPr="003038B2">
        <w:rPr>
          <w:sz w:val="20"/>
          <w:szCs w:val="20"/>
          <w:u w:val="single"/>
        </w:rPr>
        <w:t>have</w:t>
      </w:r>
      <w:r w:rsidRPr="003038B2">
        <w:rPr>
          <w:sz w:val="20"/>
          <w:szCs w:val="20"/>
          <w:u w:val="single"/>
        </w:rPr>
        <w:t xml:space="preserve"> appl</w:t>
      </w:r>
      <w:r w:rsidR="00EA4D85" w:rsidRPr="003038B2">
        <w:rPr>
          <w:sz w:val="20"/>
          <w:szCs w:val="20"/>
          <w:u w:val="single"/>
        </w:rPr>
        <w:t>ied</w:t>
      </w:r>
      <w:r w:rsidRPr="003038B2">
        <w:rPr>
          <w:sz w:val="20"/>
          <w:szCs w:val="20"/>
          <w:u w:val="single"/>
        </w:rPr>
        <w:t xml:space="preserve"> to the Sponsored Pool</w:t>
      </w:r>
      <w:r w:rsidR="0098154C" w:rsidRPr="003038B2">
        <w:rPr>
          <w:sz w:val="20"/>
          <w:szCs w:val="20"/>
        </w:rPr>
        <w:t>,</w:t>
      </w:r>
      <w:r w:rsidR="005348EE">
        <w:rPr>
          <w:sz w:val="20"/>
          <w:szCs w:val="20"/>
        </w:rPr>
        <w:t xml:space="preserve"> and your reference has completed and sent back the reference form, the LORAN </w:t>
      </w:r>
      <w:r w:rsidR="00ED4984">
        <w:rPr>
          <w:sz w:val="20"/>
          <w:szCs w:val="20"/>
        </w:rPr>
        <w:t>Foundation</w:t>
      </w:r>
      <w:r w:rsidR="005348EE">
        <w:rPr>
          <w:sz w:val="20"/>
          <w:szCs w:val="20"/>
        </w:rPr>
        <w:t xml:space="preserve"> will then send me an email with your </w:t>
      </w:r>
      <w:r w:rsidR="00ED4984">
        <w:rPr>
          <w:sz w:val="20"/>
          <w:szCs w:val="20"/>
        </w:rPr>
        <w:t xml:space="preserve">entire </w:t>
      </w:r>
      <w:r w:rsidR="005348EE">
        <w:rPr>
          <w:sz w:val="20"/>
          <w:szCs w:val="20"/>
        </w:rPr>
        <w:t xml:space="preserve">application attached asking if SRHS wants to submit your name as one of 3 that we can sponsor.  </w:t>
      </w:r>
      <w:r w:rsidR="0098154C" w:rsidRPr="003038B2">
        <w:rPr>
          <w:sz w:val="20"/>
          <w:szCs w:val="20"/>
        </w:rPr>
        <w:t xml:space="preserve"> </w:t>
      </w:r>
      <w:r w:rsidR="00081784" w:rsidRPr="003038B2">
        <w:rPr>
          <w:sz w:val="20"/>
          <w:szCs w:val="20"/>
        </w:rPr>
        <w:t xml:space="preserve">A committee of </w:t>
      </w:r>
      <w:r w:rsidR="00EA4D85" w:rsidRPr="003038B2">
        <w:rPr>
          <w:sz w:val="20"/>
          <w:szCs w:val="20"/>
        </w:rPr>
        <w:t xml:space="preserve">SRHS </w:t>
      </w:r>
      <w:r w:rsidR="00081784" w:rsidRPr="003038B2">
        <w:rPr>
          <w:sz w:val="20"/>
          <w:szCs w:val="20"/>
        </w:rPr>
        <w:t xml:space="preserve">teachers will meet and choose the top 3 applications.  </w:t>
      </w:r>
      <w:r w:rsidR="005C7C9C">
        <w:rPr>
          <w:sz w:val="20"/>
          <w:szCs w:val="20"/>
        </w:rPr>
        <w:t>I</w:t>
      </w:r>
      <w:r w:rsidR="003038B2" w:rsidRPr="003038B2">
        <w:rPr>
          <w:sz w:val="20"/>
          <w:szCs w:val="20"/>
        </w:rPr>
        <w:t xml:space="preserve"> will then submit the </w:t>
      </w:r>
      <w:r w:rsidR="005C7C9C">
        <w:rPr>
          <w:sz w:val="20"/>
          <w:szCs w:val="20"/>
        </w:rPr>
        <w:t xml:space="preserve">3 </w:t>
      </w:r>
      <w:r w:rsidR="003038B2" w:rsidRPr="003038B2">
        <w:rPr>
          <w:sz w:val="20"/>
          <w:szCs w:val="20"/>
        </w:rPr>
        <w:t>names no later than October 15, 2020.</w:t>
      </w:r>
      <w:r w:rsidR="005C7C9C">
        <w:rPr>
          <w:sz w:val="20"/>
          <w:szCs w:val="20"/>
        </w:rPr>
        <w:t xml:space="preserve">  The LORAN </w:t>
      </w:r>
      <w:r w:rsidR="00ED4984">
        <w:rPr>
          <w:sz w:val="20"/>
          <w:szCs w:val="20"/>
        </w:rPr>
        <w:t>Foundation</w:t>
      </w:r>
      <w:r w:rsidR="005C7C9C">
        <w:rPr>
          <w:sz w:val="20"/>
          <w:szCs w:val="20"/>
        </w:rPr>
        <w:t xml:space="preserve"> will email you if your name was submitted</w:t>
      </w:r>
      <w:r w:rsidR="00ED4984">
        <w:rPr>
          <w:sz w:val="20"/>
          <w:szCs w:val="20"/>
        </w:rPr>
        <w:t xml:space="preserve"> for the sponsorship pool.</w:t>
      </w:r>
    </w:p>
    <w:p w14:paraId="6C7866F3" w14:textId="77777777" w:rsidR="00372E62" w:rsidRPr="003038B2" w:rsidRDefault="00372E62" w:rsidP="00451C22">
      <w:pPr>
        <w:pStyle w:val="ListParagraph"/>
        <w:rPr>
          <w:sz w:val="20"/>
          <w:szCs w:val="20"/>
        </w:rPr>
      </w:pPr>
    </w:p>
    <w:p w14:paraId="6C1D2685" w14:textId="77777777" w:rsidR="00E45961" w:rsidRPr="00E45961" w:rsidRDefault="00A91B47" w:rsidP="008955E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038B2">
        <w:rPr>
          <w:sz w:val="20"/>
          <w:szCs w:val="20"/>
          <w:u w:val="single"/>
        </w:rPr>
        <w:t>If you prefer to apply to the Direct Pool only</w:t>
      </w:r>
      <w:r w:rsidRPr="003038B2">
        <w:rPr>
          <w:sz w:val="20"/>
          <w:szCs w:val="20"/>
        </w:rPr>
        <w:t xml:space="preserve">, then the deadline is </w:t>
      </w:r>
      <w:r w:rsidRPr="003038B2">
        <w:rPr>
          <w:b/>
          <w:bCs/>
          <w:sz w:val="20"/>
          <w:szCs w:val="20"/>
        </w:rPr>
        <w:t>October 2</w:t>
      </w:r>
      <w:r w:rsidR="00D14063" w:rsidRPr="003038B2">
        <w:rPr>
          <w:b/>
          <w:bCs/>
          <w:sz w:val="20"/>
          <w:szCs w:val="20"/>
        </w:rPr>
        <w:t>2, 2020 by 8 PM</w:t>
      </w:r>
      <w:r w:rsidRPr="003038B2">
        <w:rPr>
          <w:sz w:val="20"/>
          <w:szCs w:val="20"/>
        </w:rPr>
        <w:t xml:space="preserve">.  </w:t>
      </w:r>
    </w:p>
    <w:p w14:paraId="355BAD02" w14:textId="77777777" w:rsidR="00E45961" w:rsidRPr="00E45961" w:rsidRDefault="00E45961" w:rsidP="00E45961">
      <w:pPr>
        <w:pStyle w:val="ListParagraph"/>
        <w:rPr>
          <w:sz w:val="20"/>
          <w:szCs w:val="20"/>
        </w:rPr>
      </w:pPr>
    </w:p>
    <w:p w14:paraId="3C9AF3AA" w14:textId="6822BACE" w:rsidR="009F4C73" w:rsidRPr="00DA7057" w:rsidRDefault="00E45961" w:rsidP="009F4C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5961">
        <w:rPr>
          <w:b/>
          <w:bCs/>
          <w:sz w:val="20"/>
          <w:szCs w:val="20"/>
        </w:rPr>
        <w:t>I</w:t>
      </w:r>
      <w:r w:rsidR="00D14063" w:rsidRPr="00E45961">
        <w:rPr>
          <w:b/>
          <w:bCs/>
          <w:sz w:val="20"/>
          <w:szCs w:val="20"/>
        </w:rPr>
        <w:t xml:space="preserve">t is recommended that you </w:t>
      </w:r>
      <w:r>
        <w:rPr>
          <w:b/>
          <w:bCs/>
          <w:sz w:val="20"/>
          <w:szCs w:val="20"/>
        </w:rPr>
        <w:t>submit your application a</w:t>
      </w:r>
      <w:r w:rsidR="00ED4984">
        <w:rPr>
          <w:b/>
          <w:bCs/>
          <w:sz w:val="20"/>
          <w:szCs w:val="20"/>
        </w:rPr>
        <w:t>t least a</w:t>
      </w:r>
      <w:r>
        <w:rPr>
          <w:b/>
          <w:bCs/>
          <w:sz w:val="20"/>
          <w:szCs w:val="20"/>
        </w:rPr>
        <w:t xml:space="preserve"> few days before the deadline</w:t>
      </w:r>
      <w:r w:rsidRPr="00DA7057">
        <w:rPr>
          <w:sz w:val="20"/>
          <w:szCs w:val="20"/>
        </w:rPr>
        <w:t xml:space="preserve">.  It means less stress with trying to meet a deadline and it gives your reference time to submit their form.  If they are given only a day or a few hours to get that reference sent </w:t>
      </w:r>
      <w:r w:rsidR="00DA7057" w:rsidRPr="00DA7057">
        <w:rPr>
          <w:sz w:val="20"/>
          <w:szCs w:val="20"/>
        </w:rPr>
        <w:t xml:space="preserve">it, it is possible that they may not be able to do it on </w:t>
      </w:r>
      <w:r w:rsidR="00DA7057">
        <w:rPr>
          <w:sz w:val="20"/>
          <w:szCs w:val="20"/>
        </w:rPr>
        <w:t xml:space="preserve">such </w:t>
      </w:r>
      <w:r w:rsidR="00DA7057" w:rsidRPr="00DA7057">
        <w:rPr>
          <w:sz w:val="20"/>
          <w:szCs w:val="20"/>
        </w:rPr>
        <w:t>short notice.</w:t>
      </w:r>
      <w:r w:rsidR="00ED4984">
        <w:rPr>
          <w:sz w:val="20"/>
          <w:szCs w:val="20"/>
        </w:rPr>
        <w:t xml:space="preserve"> </w:t>
      </w:r>
    </w:p>
    <w:p w14:paraId="461CE326" w14:textId="77777777" w:rsidR="00DA7057" w:rsidRDefault="00DA7057" w:rsidP="00451C22">
      <w:pPr>
        <w:ind w:left="360"/>
        <w:rPr>
          <w:sz w:val="16"/>
          <w:szCs w:val="16"/>
          <w:u w:val="single"/>
        </w:rPr>
      </w:pPr>
    </w:p>
    <w:p w14:paraId="35093C2F" w14:textId="06A6BFE8" w:rsidR="00451C22" w:rsidRPr="003038B2" w:rsidRDefault="00451C22" w:rsidP="00451C22">
      <w:pPr>
        <w:ind w:left="360"/>
        <w:rPr>
          <w:sz w:val="16"/>
          <w:szCs w:val="16"/>
          <w:u w:val="single"/>
        </w:rPr>
      </w:pPr>
      <w:r w:rsidRPr="003038B2">
        <w:rPr>
          <w:sz w:val="16"/>
          <w:szCs w:val="16"/>
          <w:u w:val="single"/>
        </w:rPr>
        <w:t>Dates to Remember:</w:t>
      </w:r>
    </w:p>
    <w:p w14:paraId="607B7A8C" w14:textId="6776DC62" w:rsidR="00451C22" w:rsidRPr="003038B2" w:rsidRDefault="00451C22" w:rsidP="003038B2">
      <w:pPr>
        <w:spacing w:before="240"/>
        <w:ind w:left="360"/>
        <w:rPr>
          <w:sz w:val="16"/>
          <w:szCs w:val="16"/>
        </w:rPr>
      </w:pPr>
      <w:r w:rsidRPr="003038B2">
        <w:rPr>
          <w:sz w:val="16"/>
          <w:szCs w:val="16"/>
        </w:rPr>
        <w:t>November – Decemb</w:t>
      </w:r>
      <w:r w:rsidR="00E45961">
        <w:rPr>
          <w:sz w:val="16"/>
          <w:szCs w:val="16"/>
        </w:rPr>
        <w:t>e</w:t>
      </w:r>
      <w:r w:rsidRPr="003038B2">
        <w:rPr>
          <w:sz w:val="16"/>
          <w:szCs w:val="16"/>
        </w:rPr>
        <w:t xml:space="preserve">r: Applicants selected for semifinal interviews will be notified with at least two weeks' notice before their interview day. </w:t>
      </w:r>
    </w:p>
    <w:p w14:paraId="752FFBE0" w14:textId="68877CD0" w:rsidR="00451C22" w:rsidRPr="003038B2" w:rsidRDefault="003038B2" w:rsidP="003038B2">
      <w:pPr>
        <w:spacing w:before="240" w:after="240"/>
        <w:ind w:left="360"/>
        <w:rPr>
          <w:sz w:val="16"/>
          <w:szCs w:val="16"/>
        </w:rPr>
      </w:pPr>
      <w:r>
        <w:rPr>
          <w:sz w:val="16"/>
          <w:szCs w:val="16"/>
        </w:rPr>
        <w:t>M</w:t>
      </w:r>
      <w:r w:rsidR="00451C22" w:rsidRPr="003038B2">
        <w:rPr>
          <w:sz w:val="16"/>
          <w:szCs w:val="16"/>
        </w:rPr>
        <w:t>id-November– Mid-January:   Online semi-final interviews for shortlisted sponsored and direct pool applicants. Interviews will be held between 9am–4pm local time of semifinalists on weekdays.</w:t>
      </w:r>
    </w:p>
    <w:p w14:paraId="17DB0DE0" w14:textId="77777777" w:rsidR="00451C22" w:rsidRPr="003038B2" w:rsidRDefault="00451C22" w:rsidP="00451C22">
      <w:pPr>
        <w:ind w:left="360"/>
        <w:rPr>
          <w:sz w:val="16"/>
          <w:szCs w:val="16"/>
        </w:rPr>
      </w:pPr>
      <w:r w:rsidRPr="003038B2">
        <w:rPr>
          <w:sz w:val="16"/>
          <w:szCs w:val="16"/>
        </w:rPr>
        <w:t>Late January:  All finalists will be invited to final interviews, with at least four weeks' notice.</w:t>
      </w:r>
    </w:p>
    <w:p w14:paraId="021D09AE" w14:textId="77777777" w:rsidR="00451C22" w:rsidRPr="003038B2" w:rsidRDefault="00451C22" w:rsidP="00451C22">
      <w:pPr>
        <w:ind w:left="360"/>
        <w:rPr>
          <w:sz w:val="16"/>
          <w:szCs w:val="16"/>
        </w:rPr>
      </w:pPr>
    </w:p>
    <w:p w14:paraId="18B434D6" w14:textId="555CC11E" w:rsidR="00451C22" w:rsidRPr="003038B2" w:rsidRDefault="00451C22" w:rsidP="00451C22">
      <w:pPr>
        <w:ind w:left="360"/>
        <w:rPr>
          <w:sz w:val="16"/>
          <w:szCs w:val="16"/>
        </w:rPr>
      </w:pPr>
      <w:r w:rsidRPr="003038B2">
        <w:rPr>
          <w:sz w:val="16"/>
          <w:szCs w:val="16"/>
        </w:rPr>
        <w:t>February – March:  Online final interviews.</w:t>
      </w:r>
    </w:p>
    <w:p w14:paraId="09C8A5BF" w14:textId="77777777" w:rsidR="00451C22" w:rsidRPr="003038B2" w:rsidRDefault="00451C22" w:rsidP="00451C22">
      <w:pPr>
        <w:ind w:left="360"/>
        <w:rPr>
          <w:sz w:val="16"/>
          <w:szCs w:val="16"/>
        </w:rPr>
      </w:pPr>
    </w:p>
    <w:p w14:paraId="675D66A3" w14:textId="77777777" w:rsidR="00C24DCC" w:rsidRPr="003038B2" w:rsidRDefault="00C24DCC" w:rsidP="009F4C73">
      <w:pPr>
        <w:rPr>
          <w:b/>
          <w:sz w:val="16"/>
          <w:szCs w:val="16"/>
        </w:rPr>
      </w:pPr>
    </w:p>
    <w:p w14:paraId="05377760" w14:textId="77777777" w:rsidR="00C24DCC" w:rsidRPr="003038B2" w:rsidRDefault="00C24DCC" w:rsidP="009F4C73">
      <w:pPr>
        <w:rPr>
          <w:b/>
          <w:sz w:val="16"/>
          <w:szCs w:val="16"/>
        </w:rPr>
      </w:pPr>
    </w:p>
    <w:p w14:paraId="3BEB5087" w14:textId="77777777" w:rsidR="00C24DCC" w:rsidRPr="003038B2" w:rsidRDefault="00C24DCC" w:rsidP="009F4C73">
      <w:pPr>
        <w:rPr>
          <w:b/>
          <w:sz w:val="16"/>
          <w:szCs w:val="16"/>
        </w:rPr>
      </w:pPr>
    </w:p>
    <w:p w14:paraId="4D7D1CCA" w14:textId="77777777" w:rsidR="00C24DCC" w:rsidRPr="003038B2" w:rsidRDefault="00C24DCC" w:rsidP="009F4C73">
      <w:pPr>
        <w:rPr>
          <w:b/>
          <w:sz w:val="16"/>
          <w:szCs w:val="16"/>
        </w:rPr>
      </w:pPr>
    </w:p>
    <w:p w14:paraId="53C651BD" w14:textId="77777777" w:rsidR="00C24DCC" w:rsidRDefault="00C24DCC" w:rsidP="009F4C73">
      <w:pPr>
        <w:rPr>
          <w:b/>
        </w:rPr>
      </w:pPr>
    </w:p>
    <w:p w14:paraId="7A3AB020" w14:textId="77777777" w:rsidR="00C24DCC" w:rsidRDefault="00C24DCC" w:rsidP="009F4C73">
      <w:pPr>
        <w:rPr>
          <w:b/>
        </w:rPr>
      </w:pPr>
    </w:p>
    <w:p w14:paraId="3883AE1E" w14:textId="77777777" w:rsidR="00C24DCC" w:rsidRDefault="00C24DCC" w:rsidP="009F4C73">
      <w:pPr>
        <w:rPr>
          <w:b/>
        </w:rPr>
      </w:pPr>
    </w:p>
    <w:p w14:paraId="2EBB7D5B" w14:textId="77777777" w:rsidR="00C24DCC" w:rsidRDefault="00C24DCC" w:rsidP="009F4C73">
      <w:pPr>
        <w:rPr>
          <w:b/>
        </w:rPr>
      </w:pPr>
    </w:p>
    <w:p w14:paraId="69C4D855" w14:textId="77777777" w:rsidR="00C24DCC" w:rsidRDefault="00C24DCC" w:rsidP="009F4C73">
      <w:pPr>
        <w:rPr>
          <w:b/>
        </w:rPr>
      </w:pPr>
    </w:p>
    <w:p w14:paraId="3FAC31A3" w14:textId="77777777" w:rsidR="00C24DCC" w:rsidRDefault="00C24DCC" w:rsidP="009F4C73">
      <w:pPr>
        <w:rPr>
          <w:b/>
        </w:rPr>
      </w:pPr>
    </w:p>
    <w:p w14:paraId="4BF8FE40" w14:textId="77777777" w:rsidR="00C24DCC" w:rsidRDefault="00C24DCC" w:rsidP="009F4C73">
      <w:pPr>
        <w:rPr>
          <w:b/>
        </w:rPr>
      </w:pPr>
    </w:p>
    <w:p w14:paraId="2A3EB465" w14:textId="77777777" w:rsidR="00C24DCC" w:rsidRDefault="00C24DCC" w:rsidP="009F4C73">
      <w:pPr>
        <w:rPr>
          <w:b/>
        </w:rPr>
      </w:pPr>
    </w:p>
    <w:p w14:paraId="5E7F7BBF" w14:textId="569335E5" w:rsidR="009F4C73" w:rsidRDefault="009F4C73" w:rsidP="009F4C73"/>
    <w:sectPr w:rsidR="009F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4CD4"/>
    <w:multiLevelType w:val="hybridMultilevel"/>
    <w:tmpl w:val="4124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06"/>
    <w:rsid w:val="000205A0"/>
    <w:rsid w:val="00081784"/>
    <w:rsid w:val="00130CE6"/>
    <w:rsid w:val="00173413"/>
    <w:rsid w:val="00183AD8"/>
    <w:rsid w:val="001D402B"/>
    <w:rsid w:val="002206D0"/>
    <w:rsid w:val="002B3806"/>
    <w:rsid w:val="002C1469"/>
    <w:rsid w:val="002D6D42"/>
    <w:rsid w:val="003038B2"/>
    <w:rsid w:val="00372E62"/>
    <w:rsid w:val="00451C22"/>
    <w:rsid w:val="005348EE"/>
    <w:rsid w:val="005C7C9C"/>
    <w:rsid w:val="006824C9"/>
    <w:rsid w:val="006A7701"/>
    <w:rsid w:val="0076369E"/>
    <w:rsid w:val="007A425D"/>
    <w:rsid w:val="007B23B7"/>
    <w:rsid w:val="008955ED"/>
    <w:rsid w:val="008B182C"/>
    <w:rsid w:val="008D6DA9"/>
    <w:rsid w:val="008F1F7A"/>
    <w:rsid w:val="0098154C"/>
    <w:rsid w:val="009F4C73"/>
    <w:rsid w:val="00A46993"/>
    <w:rsid w:val="00A91B47"/>
    <w:rsid w:val="00BA7F6B"/>
    <w:rsid w:val="00C01581"/>
    <w:rsid w:val="00C24DCC"/>
    <w:rsid w:val="00C47AB5"/>
    <w:rsid w:val="00D14063"/>
    <w:rsid w:val="00DA7057"/>
    <w:rsid w:val="00E45961"/>
    <w:rsid w:val="00EA4D85"/>
    <w:rsid w:val="00E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8201"/>
  <w15:chartTrackingRefBased/>
  <w15:docId w15:val="{B2523BE9-CFB0-4307-BFB3-CD484A1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n.meehan@nbed.n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AD47-82CF-4A58-8B1D-A3D4AB50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Carmen (ASD-S)</dc:creator>
  <cp:keywords/>
  <dc:description/>
  <cp:lastModifiedBy>Meehan, Carmen (ASD-S)</cp:lastModifiedBy>
  <cp:revision>2</cp:revision>
  <cp:lastPrinted>2019-10-11T15:40:00Z</cp:lastPrinted>
  <dcterms:created xsi:type="dcterms:W3CDTF">2020-10-15T14:04:00Z</dcterms:created>
  <dcterms:modified xsi:type="dcterms:W3CDTF">2020-10-15T14:04:00Z</dcterms:modified>
</cp:coreProperties>
</file>